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E7C0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5649322F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7BF4A091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68F639CD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2B598A38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2DFEB87F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21D016D8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41F4C5BE" w14:textId="77777777" w:rsidR="00D94EC0" w:rsidRDefault="00D94EC0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72A80D6E" w14:textId="7D373362" w:rsidR="00E219CD" w:rsidRDefault="00E219CD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D5158A">
        <w:rPr>
          <w:rFonts w:ascii="Verdana" w:hAnsi="Verdana"/>
          <w:b/>
          <w:bCs/>
          <w:sz w:val="28"/>
          <w:szCs w:val="28"/>
          <w:u w:val="single"/>
        </w:rPr>
        <w:t>BUDGET NOTICE</w:t>
      </w:r>
    </w:p>
    <w:p w14:paraId="341830F8" w14:textId="77777777" w:rsidR="00E219CD" w:rsidRDefault="00E219CD" w:rsidP="00D94EC0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1F1B6540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proposed 2026 budget for</w:t>
      </w:r>
    </w:p>
    <w:p w14:paraId="790802D7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Hawthorn Borough, Clarion</w:t>
      </w:r>
    </w:p>
    <w:p w14:paraId="4361F3F5" w14:textId="5C48744E" w:rsidR="00E219CD" w:rsidRDefault="00D94EC0" w:rsidP="00D94EC0">
      <w:pPr>
        <w:tabs>
          <w:tab w:val="left" w:pos="1752"/>
          <w:tab w:val="center" w:pos="4680"/>
        </w:tabs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E219CD">
        <w:rPr>
          <w:rFonts w:ascii="Verdana" w:hAnsi="Verdana"/>
          <w:sz w:val="28"/>
          <w:szCs w:val="28"/>
        </w:rPr>
        <w:t xml:space="preserve">County, Pennsylvania with </w:t>
      </w:r>
      <w:r w:rsidR="00E219CD">
        <w:rPr>
          <w:rFonts w:ascii="Verdana" w:hAnsi="Verdana"/>
          <w:sz w:val="28"/>
          <w:szCs w:val="28"/>
        </w:rPr>
        <w:t>no</w:t>
      </w:r>
    </w:p>
    <w:p w14:paraId="5BA1195D" w14:textId="03F3F2B3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mill </w:t>
      </w:r>
      <w:proofErr w:type="gramStart"/>
      <w:r w:rsidR="00D94EC0">
        <w:rPr>
          <w:rFonts w:ascii="Verdana" w:hAnsi="Verdana"/>
          <w:sz w:val="28"/>
          <w:szCs w:val="28"/>
        </w:rPr>
        <w:t>increase</w:t>
      </w:r>
      <w:proofErr w:type="gramEnd"/>
      <w:r w:rsidR="00D94EC0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 It can be reviewed</w:t>
      </w:r>
    </w:p>
    <w:p w14:paraId="4E56FD7E" w14:textId="40B27CCB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by appointment, call 814-365-2494</w:t>
      </w:r>
    </w:p>
    <w:p w14:paraId="7A47BC83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or email Hawthornboro3784@</w:t>
      </w:r>
    </w:p>
    <w:p w14:paraId="2D17E374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gmail.com until the adoption at</w:t>
      </w:r>
    </w:p>
    <w:p w14:paraId="087DA858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their regular Council meeting on</w:t>
      </w:r>
    </w:p>
    <w:p w14:paraId="57AFEB38" w14:textId="77777777" w:rsidR="00E219CD" w:rsidRDefault="00E219CD" w:rsidP="00D94EC0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December 2, 2025 at 7 pm.</w:t>
      </w:r>
    </w:p>
    <w:p w14:paraId="12DFA67A" w14:textId="77777777" w:rsidR="00E219CD" w:rsidRDefault="00E219CD" w:rsidP="00E219CD">
      <w:pPr>
        <w:spacing w:after="0"/>
        <w:rPr>
          <w:rFonts w:ascii="Verdana" w:hAnsi="Verdana"/>
          <w:sz w:val="28"/>
          <w:szCs w:val="28"/>
        </w:rPr>
      </w:pPr>
    </w:p>
    <w:p w14:paraId="15E2239E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06552D"/>
    <w:rsid w:val="0028500F"/>
    <w:rsid w:val="003026AD"/>
    <w:rsid w:val="003331D8"/>
    <w:rsid w:val="007A0AD4"/>
    <w:rsid w:val="007C5ACE"/>
    <w:rsid w:val="00A722D7"/>
    <w:rsid w:val="00D94EC0"/>
    <w:rsid w:val="00E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A2D3"/>
  <w15:chartTrackingRefBased/>
  <w15:docId w15:val="{06D8DC88-9C40-48B5-983F-FC8E7B1F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CD"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2025-11-26T17:01:00Z</cp:lastPrinted>
  <dcterms:created xsi:type="dcterms:W3CDTF">2025-11-26T16:47:00Z</dcterms:created>
  <dcterms:modified xsi:type="dcterms:W3CDTF">2025-11-26T17:04:00Z</dcterms:modified>
</cp:coreProperties>
</file>